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p w:rsidR="00A67D35" w:rsidRDefault="00D12004" w:rsidP="006F37D2">
      <w:pPr>
        <w:jc w:val="center"/>
        <w:rPr>
          <w:rFonts w:ascii="Times New Roman" w:hAnsi="Times New Roman" w:cs="Times New Roman"/>
          <w:sz w:val="24"/>
          <w:u w:val="single"/>
        </w:rPr>
      </w:pPr>
      <w:r>
        <w:rPr>
          <w:rFonts w:ascii="Times New Roman" w:hAnsi="Times New Roman" w:cs="Times New Roman"/>
          <w:sz w:val="24"/>
          <w:u w:val="single"/>
        </w:rPr>
        <w:t>SECTION 22</w:t>
      </w:r>
      <w:r w:rsidR="00414418">
        <w:rPr>
          <w:rFonts w:ascii="Times New Roman" w:hAnsi="Times New Roman" w:cs="Times New Roman"/>
          <w:sz w:val="24"/>
          <w:u w:val="single"/>
        </w:rPr>
        <w:t xml:space="preserve"> AFFIDAVIT</w:t>
      </w:r>
    </w:p>
    <w:p w:rsidR="007626A2" w:rsidRDefault="007626A2" w:rsidP="006F37D2">
      <w:pPr>
        <w:jc w:val="center"/>
        <w:rPr>
          <w:rFonts w:ascii="Times New Roman" w:hAnsi="Times New Roman" w:cs="Times New Roman"/>
          <w:sz w:val="24"/>
          <w:u w:val="single"/>
        </w:rPr>
      </w:pP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FC3D31" w:rsidRDefault="00FC3D31" w:rsidP="00FC3D31">
      <w:pPr>
        <w:spacing w:line="240" w:lineRule="auto"/>
        <w:contextualSpacing/>
        <w:rPr>
          <w:rFonts w:ascii="Times New Roman" w:hAnsi="Times New Roman" w:cs="Times New Roman"/>
          <w:sz w:val="24"/>
        </w:rPr>
      </w:pPr>
      <w:r>
        <w:rPr>
          <w:rFonts w:ascii="Times New Roman" w:hAnsi="Times New Roman" w:cs="Times New Roman"/>
          <w:sz w:val="24"/>
        </w:rPr>
        <w:t>I</w:t>
      </w:r>
      <w:r w:rsidR="00D12004">
        <w:rPr>
          <w:rFonts w:ascii="Times New Roman" w:hAnsi="Times New Roman" w:cs="Times New Roman"/>
          <w:sz w:val="24"/>
        </w:rPr>
        <w:t>/We</w:t>
      </w:r>
      <w:r>
        <w:rPr>
          <w:rFonts w:ascii="Times New Roman" w:hAnsi="Times New Roman" w:cs="Times New Roman"/>
          <w:sz w:val="24"/>
        </w:rPr>
        <w:t>, _________________________________ being duly sworn, depose and say:</w:t>
      </w:r>
    </w:p>
    <w:p w:rsidR="00FC3D31" w:rsidRDefault="00FC3D31" w:rsidP="00FC3D31">
      <w:pPr>
        <w:spacing w:line="240" w:lineRule="auto"/>
        <w:contextualSpacing/>
        <w:rPr>
          <w:rFonts w:ascii="Times New Roman" w:hAnsi="Times New Roman" w:cs="Times New Roman"/>
          <w:sz w:val="24"/>
        </w:rPr>
      </w:pPr>
    </w:p>
    <w:p w:rsidR="00FC3D31" w:rsidRDefault="00FC3D31" w:rsidP="00FC3D3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t>
      </w:r>
      <w:r w:rsidR="00D12004">
        <w:rPr>
          <w:rFonts w:ascii="Times New Roman" w:hAnsi="Times New Roman" w:cs="Times New Roman"/>
          <w:sz w:val="24"/>
        </w:rPr>
        <w:t>/We</w:t>
      </w:r>
      <w:r>
        <w:rPr>
          <w:rFonts w:ascii="Times New Roman" w:hAnsi="Times New Roman" w:cs="Times New Roman"/>
          <w:sz w:val="24"/>
        </w:rPr>
        <w:t xml:space="preserve"> am</w:t>
      </w:r>
      <w:r w:rsidR="00D12004">
        <w:rPr>
          <w:rFonts w:ascii="Times New Roman" w:hAnsi="Times New Roman" w:cs="Times New Roman"/>
          <w:sz w:val="24"/>
        </w:rPr>
        <w:t>/are</w:t>
      </w:r>
      <w:r>
        <w:rPr>
          <w:rFonts w:ascii="Times New Roman" w:hAnsi="Times New Roman" w:cs="Times New Roman"/>
          <w:sz w:val="24"/>
        </w:rPr>
        <w:t xml:space="preserve"> the </w:t>
      </w:r>
      <w:r w:rsidR="00D12004">
        <w:rPr>
          <w:rFonts w:ascii="Times New Roman" w:hAnsi="Times New Roman" w:cs="Times New Roman"/>
          <w:sz w:val="24"/>
        </w:rPr>
        <w:t>borrower(s) mentioned in the within building loan contract</w:t>
      </w:r>
      <w:r w:rsidR="00F92BC8">
        <w:rPr>
          <w:rFonts w:ascii="Times New Roman" w:hAnsi="Times New Roman" w:cs="Times New Roman"/>
          <w:sz w:val="24"/>
        </w:rPr>
        <w:t xml:space="preserve"> and reside at the above referenced premises</w:t>
      </w:r>
      <w:r w:rsidR="00AA7684">
        <w:rPr>
          <w:rFonts w:ascii="Times New Roman" w:hAnsi="Times New Roman" w:cs="Times New Roman"/>
          <w:sz w:val="24"/>
        </w:rPr>
        <w:t>.</w:t>
      </w:r>
    </w:p>
    <w:p w:rsidR="00FC3D31" w:rsidRDefault="00FC3D31" w:rsidP="00FC3D31">
      <w:pPr>
        <w:pStyle w:val="ListParagraph"/>
        <w:spacing w:line="240" w:lineRule="auto"/>
        <w:rPr>
          <w:rFonts w:ascii="Times New Roman" w:hAnsi="Times New Roman" w:cs="Times New Roman"/>
          <w:sz w:val="24"/>
        </w:rPr>
      </w:pPr>
    </w:p>
    <w:p w:rsidR="00FC3D31" w:rsidRDefault="00AA7684" w:rsidP="00FC3D3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loan amount is $_______________________.</w:t>
      </w:r>
    </w:p>
    <w:p w:rsidR="00AA7684" w:rsidRPr="00AA7684" w:rsidRDefault="00AA7684" w:rsidP="00AA7684">
      <w:pPr>
        <w:pStyle w:val="ListParagraph"/>
        <w:rPr>
          <w:rFonts w:ascii="Times New Roman" w:hAnsi="Times New Roman" w:cs="Times New Roman"/>
          <w:sz w:val="24"/>
        </w:rPr>
      </w:pPr>
    </w:p>
    <w:p w:rsidR="00AA7684" w:rsidRDefault="00AA7684" w:rsidP="00FC3D3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consideration for the loan to be paid and all other expenses incurred or to be incurred are estimated as follows:</w:t>
      </w:r>
    </w:p>
    <w:p w:rsidR="00AA7684" w:rsidRPr="00AA7684" w:rsidRDefault="00AA7684" w:rsidP="00AA7684">
      <w:pPr>
        <w:pStyle w:val="ListParagraph"/>
        <w:rPr>
          <w:rFonts w:ascii="Times New Roman" w:hAnsi="Times New Roman" w:cs="Times New Roman"/>
          <w:sz w:val="24"/>
        </w:rPr>
      </w:pPr>
    </w:p>
    <w:tbl>
      <w:tblPr>
        <w:tblStyle w:val="TableGrid"/>
        <w:tblW w:w="0" w:type="auto"/>
        <w:tblInd w:w="625" w:type="dxa"/>
        <w:tblLook w:val="04A0" w:firstRow="1" w:lastRow="0" w:firstColumn="1" w:lastColumn="0" w:noHBand="0" w:noVBand="1"/>
      </w:tblPr>
      <w:tblGrid>
        <w:gridCol w:w="2250"/>
        <w:gridCol w:w="6390"/>
      </w:tblGrid>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AA7684" w:rsidP="00AA7684">
            <w:pPr>
              <w:rPr>
                <w:rFonts w:ascii="Times New Roman" w:hAnsi="Times New Roman" w:cs="Times New Roman"/>
                <w:sz w:val="24"/>
              </w:rPr>
            </w:pPr>
            <w:r>
              <w:rPr>
                <w:rFonts w:ascii="Times New Roman" w:hAnsi="Times New Roman" w:cs="Times New Roman"/>
                <w:sz w:val="24"/>
              </w:rPr>
              <w:t>Broker’s Commission</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F92BC8" w:rsidP="00AA7684">
            <w:pPr>
              <w:rPr>
                <w:rFonts w:ascii="Times New Roman" w:hAnsi="Times New Roman" w:cs="Times New Roman"/>
                <w:sz w:val="24"/>
              </w:rPr>
            </w:pPr>
            <w:r>
              <w:rPr>
                <w:rFonts w:ascii="Times New Roman" w:hAnsi="Times New Roman" w:cs="Times New Roman"/>
                <w:sz w:val="24"/>
              </w:rPr>
              <w:t>Title insurance</w:t>
            </w:r>
            <w:r w:rsidR="00AA7684">
              <w:rPr>
                <w:rFonts w:ascii="Times New Roman" w:hAnsi="Times New Roman" w:cs="Times New Roman"/>
                <w:sz w:val="24"/>
              </w:rPr>
              <w:t xml:space="preserve"> and recording fees</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8D598C" w:rsidP="00F92BC8">
            <w:pPr>
              <w:rPr>
                <w:rFonts w:ascii="Times New Roman" w:hAnsi="Times New Roman" w:cs="Times New Roman"/>
                <w:sz w:val="24"/>
              </w:rPr>
            </w:pPr>
            <w:r>
              <w:rPr>
                <w:rFonts w:ascii="Times New Roman" w:hAnsi="Times New Roman" w:cs="Times New Roman"/>
                <w:sz w:val="24"/>
              </w:rPr>
              <w:t>Mortgage T</w:t>
            </w:r>
            <w:r w:rsidR="00F92BC8">
              <w:rPr>
                <w:rFonts w:ascii="Times New Roman" w:hAnsi="Times New Roman" w:cs="Times New Roman"/>
                <w:sz w:val="24"/>
              </w:rPr>
              <w:t>ax</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8D598C" w:rsidP="008D598C">
            <w:pPr>
              <w:rPr>
                <w:rFonts w:ascii="Times New Roman" w:hAnsi="Times New Roman" w:cs="Times New Roman"/>
                <w:sz w:val="24"/>
              </w:rPr>
            </w:pPr>
            <w:r>
              <w:rPr>
                <w:rFonts w:ascii="Times New Roman" w:hAnsi="Times New Roman" w:cs="Times New Roman"/>
                <w:sz w:val="24"/>
              </w:rPr>
              <w:t xml:space="preserve">Architect’s, </w:t>
            </w:r>
            <w:r>
              <w:rPr>
                <w:rFonts w:ascii="Times New Roman" w:hAnsi="Times New Roman" w:cs="Times New Roman"/>
                <w:sz w:val="24"/>
              </w:rPr>
              <w:t>E</w:t>
            </w:r>
            <w:r>
              <w:rPr>
                <w:rFonts w:ascii="Times New Roman" w:hAnsi="Times New Roman" w:cs="Times New Roman"/>
                <w:sz w:val="24"/>
              </w:rPr>
              <w:t xml:space="preserve">ngineer’s and </w:t>
            </w:r>
            <w:r>
              <w:rPr>
                <w:rFonts w:ascii="Times New Roman" w:hAnsi="Times New Roman" w:cs="Times New Roman"/>
                <w:sz w:val="24"/>
              </w:rPr>
              <w:t>S</w:t>
            </w:r>
            <w:r>
              <w:rPr>
                <w:rFonts w:ascii="Times New Roman" w:hAnsi="Times New Roman" w:cs="Times New Roman"/>
                <w:sz w:val="24"/>
              </w:rPr>
              <w:t>urveyor</w:t>
            </w:r>
            <w:r>
              <w:rPr>
                <w:rFonts w:ascii="Times New Roman" w:hAnsi="Times New Roman" w:cs="Times New Roman"/>
                <w:sz w:val="24"/>
              </w:rPr>
              <w:t>’s F</w:t>
            </w:r>
            <w:r>
              <w:rPr>
                <w:rFonts w:ascii="Times New Roman" w:hAnsi="Times New Roman" w:cs="Times New Roman"/>
                <w:sz w:val="24"/>
              </w:rPr>
              <w:t>ees</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307674" w:rsidP="00AA7684">
            <w:pPr>
              <w:rPr>
                <w:rFonts w:ascii="Times New Roman" w:hAnsi="Times New Roman" w:cs="Times New Roman"/>
                <w:sz w:val="24"/>
              </w:rPr>
            </w:pPr>
            <w:r>
              <w:rPr>
                <w:rFonts w:ascii="Times New Roman" w:hAnsi="Times New Roman" w:cs="Times New Roman"/>
                <w:sz w:val="24"/>
              </w:rPr>
              <w:t>Inspections</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307674" w:rsidP="00AA7684">
            <w:pPr>
              <w:rPr>
                <w:rFonts w:ascii="Times New Roman" w:hAnsi="Times New Roman" w:cs="Times New Roman"/>
                <w:sz w:val="24"/>
              </w:rPr>
            </w:pPr>
            <w:r>
              <w:rPr>
                <w:rFonts w:ascii="Times New Roman" w:hAnsi="Times New Roman" w:cs="Times New Roman"/>
                <w:sz w:val="24"/>
              </w:rPr>
              <w:t>Appraisals</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Default="008D598C" w:rsidP="008D598C">
            <w:pPr>
              <w:rPr>
                <w:rFonts w:ascii="Times New Roman" w:hAnsi="Times New Roman" w:cs="Times New Roman"/>
                <w:sz w:val="24"/>
              </w:rPr>
            </w:pPr>
            <w:r>
              <w:rPr>
                <w:rFonts w:ascii="Times New Roman" w:hAnsi="Times New Roman" w:cs="Times New Roman"/>
                <w:sz w:val="24"/>
              </w:rPr>
              <w:t>Building Loan S</w:t>
            </w:r>
            <w:r>
              <w:rPr>
                <w:rFonts w:ascii="Times New Roman" w:hAnsi="Times New Roman" w:cs="Times New Roman"/>
                <w:sz w:val="24"/>
              </w:rPr>
              <w:t xml:space="preserve">ervice </w:t>
            </w:r>
            <w:r>
              <w:rPr>
                <w:rFonts w:ascii="Times New Roman" w:hAnsi="Times New Roman" w:cs="Times New Roman"/>
                <w:sz w:val="24"/>
              </w:rPr>
              <w:t>F</w:t>
            </w:r>
            <w:r>
              <w:rPr>
                <w:rFonts w:ascii="Times New Roman" w:hAnsi="Times New Roman" w:cs="Times New Roman"/>
                <w:sz w:val="24"/>
              </w:rPr>
              <w:t>ees</w:t>
            </w:r>
          </w:p>
        </w:tc>
      </w:tr>
      <w:tr w:rsidR="00AA7684" w:rsidTr="00AA7684">
        <w:tc>
          <w:tcPr>
            <w:tcW w:w="2250" w:type="dxa"/>
          </w:tcPr>
          <w:p w:rsidR="00AA7684" w:rsidRDefault="00AA7684" w:rsidP="00AA7684">
            <w:pPr>
              <w:rPr>
                <w:rFonts w:ascii="Times New Roman" w:hAnsi="Times New Roman" w:cs="Times New Roman"/>
                <w:sz w:val="24"/>
              </w:rPr>
            </w:pPr>
            <w:r>
              <w:rPr>
                <w:rFonts w:ascii="Times New Roman" w:hAnsi="Times New Roman" w:cs="Times New Roman"/>
                <w:sz w:val="24"/>
              </w:rPr>
              <w:t>$</w:t>
            </w:r>
          </w:p>
        </w:tc>
        <w:tc>
          <w:tcPr>
            <w:tcW w:w="6390" w:type="dxa"/>
          </w:tcPr>
          <w:p w:rsidR="00AA7684" w:rsidRPr="00233247" w:rsidRDefault="00233247" w:rsidP="00AA7684">
            <w:pPr>
              <w:rPr>
                <w:rFonts w:ascii="Times New Roman" w:hAnsi="Times New Roman" w:cs="Times New Roman"/>
                <w:sz w:val="24"/>
              </w:rPr>
            </w:pPr>
            <w:r w:rsidRPr="00233247">
              <w:rPr>
                <w:rFonts w:ascii="Times New Roman" w:hAnsi="Times New Roman" w:cs="Times New Roman"/>
                <w:sz w:val="24"/>
              </w:rPr>
              <w:t>Sums paid to take by assignment prior existing mortgages which are consolidated with the building loan mortgages (including interest)</w:t>
            </w:r>
          </w:p>
        </w:tc>
      </w:tr>
      <w:tr w:rsidR="00307674" w:rsidTr="00AA7684">
        <w:tc>
          <w:tcPr>
            <w:tcW w:w="2250" w:type="dxa"/>
          </w:tcPr>
          <w:p w:rsidR="00307674" w:rsidRDefault="00307674" w:rsidP="00AA7684">
            <w:pPr>
              <w:rPr>
                <w:rFonts w:ascii="Times New Roman" w:hAnsi="Times New Roman" w:cs="Times New Roman"/>
                <w:sz w:val="24"/>
              </w:rPr>
            </w:pPr>
            <w:r>
              <w:rPr>
                <w:rFonts w:ascii="Times New Roman" w:hAnsi="Times New Roman" w:cs="Times New Roman"/>
                <w:sz w:val="24"/>
              </w:rPr>
              <w:t>$</w:t>
            </w:r>
          </w:p>
        </w:tc>
        <w:tc>
          <w:tcPr>
            <w:tcW w:w="6390" w:type="dxa"/>
          </w:tcPr>
          <w:p w:rsidR="00307674" w:rsidRPr="00233247" w:rsidRDefault="00233247" w:rsidP="00307674">
            <w:pPr>
              <w:rPr>
                <w:rFonts w:ascii="Times New Roman" w:hAnsi="Times New Roman" w:cs="Times New Roman"/>
                <w:sz w:val="24"/>
              </w:rPr>
            </w:pPr>
            <w:r w:rsidRPr="00233247">
              <w:rPr>
                <w:rFonts w:ascii="Times New Roman" w:hAnsi="Times New Roman" w:cs="Times New Roman"/>
                <w:sz w:val="24"/>
              </w:rPr>
              <w:t>Sums paid to discharge or reduce indebtedness under mortgages and accrued interest thereon and under existing encumbrances</w:t>
            </w:r>
          </w:p>
        </w:tc>
      </w:tr>
      <w:tr w:rsidR="00233247" w:rsidTr="00AA7684">
        <w:tc>
          <w:tcPr>
            <w:tcW w:w="2250" w:type="dxa"/>
          </w:tcPr>
          <w:p w:rsidR="00233247" w:rsidRDefault="00233247" w:rsidP="00AA7684">
            <w:pPr>
              <w:rPr>
                <w:rFonts w:ascii="Times New Roman" w:hAnsi="Times New Roman" w:cs="Times New Roman"/>
                <w:sz w:val="24"/>
              </w:rPr>
            </w:pPr>
            <w:r>
              <w:rPr>
                <w:rFonts w:ascii="Times New Roman" w:hAnsi="Times New Roman" w:cs="Times New Roman"/>
                <w:sz w:val="24"/>
              </w:rPr>
              <w:lastRenderedPageBreak/>
              <w:t>$</w:t>
            </w:r>
          </w:p>
        </w:tc>
        <w:tc>
          <w:tcPr>
            <w:tcW w:w="6390" w:type="dxa"/>
          </w:tcPr>
          <w:p w:rsidR="00233247" w:rsidRPr="00233247" w:rsidRDefault="00233247" w:rsidP="00307674">
            <w:pPr>
              <w:rPr>
                <w:rFonts w:ascii="Times New Roman" w:hAnsi="Times New Roman" w:cs="Times New Roman"/>
                <w:sz w:val="24"/>
              </w:rPr>
            </w:pPr>
            <w:r w:rsidRPr="00233247">
              <w:rPr>
                <w:rFonts w:ascii="Times New Roman" w:hAnsi="Times New Roman" w:cs="Times New Roman"/>
                <w:sz w:val="24"/>
              </w:rPr>
              <w:t>Taxes, assessments, water rents and sewer rents paid (existing prior to commencement of improvement)</w:t>
            </w:r>
          </w:p>
        </w:tc>
      </w:tr>
      <w:tr w:rsidR="00233247" w:rsidTr="00AA7684">
        <w:tc>
          <w:tcPr>
            <w:tcW w:w="2250" w:type="dxa"/>
          </w:tcPr>
          <w:p w:rsidR="00233247" w:rsidRDefault="00233247" w:rsidP="00AA7684">
            <w:pPr>
              <w:rPr>
                <w:rFonts w:ascii="Times New Roman" w:hAnsi="Times New Roman" w:cs="Times New Roman"/>
                <w:sz w:val="24"/>
              </w:rPr>
            </w:pPr>
            <w:r>
              <w:rPr>
                <w:rFonts w:ascii="Times New Roman" w:hAnsi="Times New Roman" w:cs="Times New Roman"/>
                <w:sz w:val="24"/>
              </w:rPr>
              <w:t>$</w:t>
            </w:r>
          </w:p>
        </w:tc>
        <w:tc>
          <w:tcPr>
            <w:tcW w:w="6390" w:type="dxa"/>
          </w:tcPr>
          <w:p w:rsidR="00233247" w:rsidRPr="00233247" w:rsidRDefault="00233247" w:rsidP="00307674">
            <w:pPr>
              <w:rPr>
                <w:rFonts w:ascii="Times New Roman" w:hAnsi="Times New Roman" w:cs="Times New Roman"/>
                <w:sz w:val="24"/>
              </w:rPr>
            </w:pPr>
            <w:r w:rsidRPr="00233247">
              <w:rPr>
                <w:rFonts w:ascii="Times New Roman" w:hAnsi="Times New Roman" w:cs="Times New Roman"/>
                <w:sz w:val="24"/>
              </w:rPr>
              <w:t>Total</w:t>
            </w:r>
          </w:p>
        </w:tc>
      </w:tr>
    </w:tbl>
    <w:p w:rsidR="00AA7684" w:rsidRPr="00A6445B" w:rsidRDefault="00AA7684" w:rsidP="00AA7684">
      <w:pPr>
        <w:spacing w:line="240" w:lineRule="auto"/>
        <w:rPr>
          <w:rFonts w:ascii="Times New Roman" w:hAnsi="Times New Roman" w:cs="Times New Roman"/>
          <w:sz w:val="28"/>
        </w:rPr>
      </w:pPr>
    </w:p>
    <w:p w:rsidR="00E80F79" w:rsidRDefault="00E80F79" w:rsidP="00E80F79">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The amount, if any, to be advanced from the Loan to repay amounts previously advanced to the Borrower pursuant to Notices of Lending for costs of the Improvement is: $__________.</w:t>
      </w:r>
    </w:p>
    <w:p w:rsidR="00A6445B" w:rsidRPr="00A6445B" w:rsidRDefault="00A6445B" w:rsidP="00A6445B">
      <w:pPr>
        <w:spacing w:after="0" w:line="240" w:lineRule="auto"/>
        <w:ind w:left="720"/>
        <w:jc w:val="both"/>
        <w:rPr>
          <w:rFonts w:ascii="Times New Roman" w:hAnsi="Times New Roman" w:cs="Times New Roman"/>
          <w:sz w:val="24"/>
        </w:rPr>
      </w:pPr>
    </w:p>
    <w:p w:rsidR="00E80F79" w:rsidRDefault="00E80F79" w:rsidP="00E80F79">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The amount, if any, to be advanced from the Loan to reimburse the Borrower for costs of the Improvements expended by the Borrower after the commencement of the Improvement</w:t>
      </w:r>
      <w:r w:rsidR="00E247BE" w:rsidRPr="00A6445B">
        <w:rPr>
          <w:rFonts w:ascii="Times New Roman" w:hAnsi="Times New Roman" w:cs="Times New Roman"/>
          <w:sz w:val="24"/>
        </w:rPr>
        <w:t>s</w:t>
      </w:r>
      <w:r w:rsidRPr="00A6445B">
        <w:rPr>
          <w:rFonts w:ascii="Times New Roman" w:hAnsi="Times New Roman" w:cs="Times New Roman"/>
          <w:sz w:val="24"/>
        </w:rPr>
        <w:t xml:space="preserve"> but prior to the date hereof is: $__________.</w:t>
      </w:r>
    </w:p>
    <w:p w:rsidR="00A6445B" w:rsidRPr="00A6445B" w:rsidRDefault="00A6445B" w:rsidP="00A6445B">
      <w:pPr>
        <w:spacing w:after="0" w:line="240" w:lineRule="auto"/>
        <w:ind w:left="720"/>
        <w:jc w:val="both"/>
        <w:rPr>
          <w:rFonts w:ascii="Times New Roman" w:hAnsi="Times New Roman" w:cs="Times New Roman"/>
          <w:sz w:val="24"/>
        </w:rPr>
      </w:pPr>
    </w:p>
    <w:p w:rsidR="00A6445B" w:rsidRDefault="00E80F79" w:rsidP="00E4458A">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The amount to be advanced from the Loan for indirect costs of the Improvement</w:t>
      </w:r>
      <w:r w:rsidR="00E247BE" w:rsidRPr="00A6445B">
        <w:rPr>
          <w:rFonts w:ascii="Times New Roman" w:hAnsi="Times New Roman" w:cs="Times New Roman"/>
          <w:sz w:val="24"/>
        </w:rPr>
        <w:t>s</w:t>
      </w:r>
      <w:r w:rsidRPr="00A6445B">
        <w:rPr>
          <w:rFonts w:ascii="Times New Roman" w:hAnsi="Times New Roman" w:cs="Times New Roman"/>
          <w:sz w:val="24"/>
        </w:rPr>
        <w:t xml:space="preserve"> which may become due and payable after the date hereof and during the construction of the Improvements (such as bond and insurance premiums, fees of the architects, engineers and surveyors, taxes, assessments and water and sewer rent, ground rent, fees for Lender’s counsel, interest on the mortgage(s) which secure the Building Loan Agreement) above is: $__________.</w:t>
      </w:r>
    </w:p>
    <w:p w:rsidR="00A6445B" w:rsidRDefault="00A6445B" w:rsidP="00A6445B">
      <w:pPr>
        <w:spacing w:after="0" w:line="240" w:lineRule="auto"/>
        <w:jc w:val="both"/>
        <w:rPr>
          <w:rFonts w:ascii="Times New Roman" w:hAnsi="Times New Roman" w:cs="Times New Roman"/>
          <w:sz w:val="24"/>
        </w:rPr>
      </w:pPr>
    </w:p>
    <w:p w:rsidR="00E80F79" w:rsidRPr="00A6445B" w:rsidRDefault="00E80F79" w:rsidP="00E4458A">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 xml:space="preserve">The net sum which </w:t>
      </w:r>
      <w:r w:rsidR="00A6445B" w:rsidRPr="00A6445B">
        <w:rPr>
          <w:rFonts w:ascii="Times New Roman" w:hAnsi="Times New Roman" w:cs="Times New Roman"/>
          <w:sz w:val="24"/>
        </w:rPr>
        <w:t>the</w:t>
      </w:r>
      <w:r w:rsidRPr="00A6445B">
        <w:rPr>
          <w:rFonts w:ascii="Times New Roman" w:hAnsi="Times New Roman" w:cs="Times New Roman"/>
          <w:sz w:val="24"/>
        </w:rPr>
        <w:t xml:space="preserve"> Borrower</w:t>
      </w:r>
      <w:r w:rsidR="00A6445B" w:rsidRPr="00A6445B">
        <w:rPr>
          <w:rFonts w:ascii="Times New Roman" w:hAnsi="Times New Roman" w:cs="Times New Roman"/>
          <w:sz w:val="24"/>
        </w:rPr>
        <w:t xml:space="preserve"> estimates will be available</w:t>
      </w:r>
      <w:r w:rsidRPr="00A6445B">
        <w:rPr>
          <w:rFonts w:ascii="Times New Roman" w:hAnsi="Times New Roman" w:cs="Times New Roman"/>
          <w:sz w:val="24"/>
        </w:rPr>
        <w:t xml:space="preserve"> from the Loan (after the payment of t</w:t>
      </w:r>
      <w:r w:rsidR="00A6445B" w:rsidRPr="00A6445B">
        <w:rPr>
          <w:rFonts w:ascii="Times New Roman" w:hAnsi="Times New Roman" w:cs="Times New Roman"/>
          <w:sz w:val="24"/>
        </w:rPr>
        <w:t>he cost and expense of the Loan)</w:t>
      </w:r>
      <w:r w:rsidRPr="00A6445B">
        <w:rPr>
          <w:rFonts w:ascii="Times New Roman" w:hAnsi="Times New Roman" w:cs="Times New Roman"/>
          <w:sz w:val="24"/>
        </w:rPr>
        <w:t xml:space="preserve"> to pay contractors, subcontractors, laborers and materialmen for the Improvement is: $__________.</w:t>
      </w:r>
    </w:p>
    <w:p w:rsidR="00A6445B" w:rsidRDefault="00A6445B" w:rsidP="00A6445B">
      <w:pPr>
        <w:spacing w:after="0" w:line="240" w:lineRule="auto"/>
        <w:jc w:val="both"/>
        <w:rPr>
          <w:rFonts w:ascii="Times New Roman" w:hAnsi="Times New Roman" w:cs="Times New Roman"/>
          <w:sz w:val="24"/>
        </w:rPr>
      </w:pPr>
    </w:p>
    <w:p w:rsidR="00E80F79" w:rsidRPr="00A6445B" w:rsidRDefault="00E80F79" w:rsidP="00E80F79">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This affidavit is made pursuant to and in compliance with Section 22 of the Lien Law of the State of New York.</w:t>
      </w:r>
    </w:p>
    <w:p w:rsidR="00A6445B" w:rsidRDefault="00A6445B" w:rsidP="00A6445B">
      <w:pPr>
        <w:spacing w:after="0" w:line="240" w:lineRule="auto"/>
        <w:ind w:left="720"/>
        <w:jc w:val="both"/>
        <w:rPr>
          <w:rFonts w:ascii="Times New Roman" w:hAnsi="Times New Roman" w:cs="Times New Roman"/>
          <w:sz w:val="24"/>
        </w:rPr>
      </w:pPr>
    </w:p>
    <w:p w:rsidR="00E80F79" w:rsidRPr="00A6445B" w:rsidRDefault="00E80F79" w:rsidP="00E80F79">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 xml:space="preserve">If the Borrower is a corporation or partnership or limited liability company, this statement is verified by deponent and not by Borrower because the Borrower is a corporation or partnership or limited liability </w:t>
      </w:r>
      <w:proofErr w:type="gramStart"/>
      <w:r w:rsidRPr="00A6445B">
        <w:rPr>
          <w:rFonts w:ascii="Times New Roman" w:hAnsi="Times New Roman" w:cs="Times New Roman"/>
          <w:sz w:val="24"/>
        </w:rPr>
        <w:t>company</w:t>
      </w:r>
      <w:proofErr w:type="gramEnd"/>
      <w:r w:rsidRPr="00A6445B">
        <w:rPr>
          <w:rFonts w:ascii="Times New Roman" w:hAnsi="Times New Roman" w:cs="Times New Roman"/>
          <w:sz w:val="24"/>
        </w:rPr>
        <w:t>, as the case may be, of which deponent is an officer or partner or member.</w:t>
      </w:r>
    </w:p>
    <w:p w:rsidR="00A6445B" w:rsidRDefault="00A6445B" w:rsidP="00A6445B">
      <w:pPr>
        <w:spacing w:after="0" w:line="240" w:lineRule="auto"/>
        <w:ind w:left="720"/>
        <w:jc w:val="both"/>
        <w:rPr>
          <w:rFonts w:ascii="Times New Roman" w:hAnsi="Times New Roman" w:cs="Times New Roman"/>
          <w:sz w:val="24"/>
        </w:rPr>
      </w:pPr>
    </w:p>
    <w:p w:rsidR="00E80F79" w:rsidRPr="00A6445B" w:rsidRDefault="00E80F79" w:rsidP="00E80F79">
      <w:pPr>
        <w:numPr>
          <w:ilvl w:val="0"/>
          <w:numId w:val="1"/>
        </w:numPr>
        <w:spacing w:after="0" w:line="240" w:lineRule="auto"/>
        <w:jc w:val="both"/>
        <w:rPr>
          <w:rFonts w:ascii="Times New Roman" w:hAnsi="Times New Roman" w:cs="Times New Roman"/>
          <w:sz w:val="24"/>
        </w:rPr>
      </w:pPr>
      <w:r w:rsidRPr="00A6445B">
        <w:rPr>
          <w:rFonts w:ascii="Times New Roman" w:hAnsi="Times New Roman" w:cs="Times New Roman"/>
          <w:sz w:val="24"/>
        </w:rPr>
        <w:t>The facts stated above and any costs itemized on this statement are true, to the best knowledge of the undersigned.</w:t>
      </w:r>
    </w:p>
    <w:p w:rsidR="006C06FC" w:rsidRPr="00991294" w:rsidRDefault="006C06FC" w:rsidP="00A6445B">
      <w:pPr>
        <w:spacing w:after="0" w:line="240" w:lineRule="auto"/>
        <w:ind w:left="720"/>
        <w:rPr>
          <w:rFonts w:ascii="Times New Roman" w:hAnsi="Times New Roman" w:cs="Times New Roman"/>
          <w:sz w:val="24"/>
          <w:szCs w:val="24"/>
        </w:rPr>
      </w:pPr>
    </w:p>
    <w:p w:rsidR="00A6445B" w:rsidRDefault="00FC3D31" w:rsidP="00FC3D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06FC" w:rsidRPr="00991294" w:rsidRDefault="006C06FC" w:rsidP="00A6445B">
      <w:pPr>
        <w:spacing w:line="240" w:lineRule="auto"/>
        <w:ind w:left="5040" w:firstLine="720"/>
        <w:contextualSpacing/>
        <w:rPr>
          <w:rFonts w:ascii="Times New Roman" w:hAnsi="Times New Roman" w:cs="Times New Roman"/>
          <w:sz w:val="24"/>
          <w:szCs w:val="24"/>
        </w:rPr>
      </w:pPr>
      <w:r w:rsidRPr="00991294">
        <w:rPr>
          <w:rFonts w:ascii="Times New Roman" w:hAnsi="Times New Roman" w:cs="Times New Roman"/>
          <w:sz w:val="24"/>
          <w:szCs w:val="24"/>
        </w:rPr>
        <w:t>____________________________</w:t>
      </w:r>
    </w:p>
    <w:p w:rsidR="00FC3D31" w:rsidRDefault="00FC3D31" w:rsidP="00FC3D31">
      <w:pPr>
        <w:spacing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Sworn to before me this</w:t>
      </w:r>
    </w:p>
    <w:p w:rsidR="00A6445B" w:rsidRDefault="00A6445B" w:rsidP="00FC3D31">
      <w:pPr>
        <w:spacing w:line="240" w:lineRule="auto"/>
        <w:contextualSpacing/>
        <w:rPr>
          <w:rFonts w:ascii="Times New Roman" w:hAnsi="Times New Roman" w:cs="Times New Roman"/>
          <w:sz w:val="24"/>
          <w:szCs w:val="24"/>
        </w:rPr>
      </w:pPr>
    </w:p>
    <w:p w:rsidR="00FC3D31" w:rsidRDefault="00FC3D31" w:rsidP="00FC3D31">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_______ day of __________, 20_____</w:t>
      </w:r>
    </w:p>
    <w:p w:rsidR="00FC3D31" w:rsidRDefault="00FC3D31" w:rsidP="004C7E74">
      <w:pPr>
        <w:spacing w:line="240" w:lineRule="auto"/>
        <w:rPr>
          <w:rFonts w:ascii="Times New Roman" w:hAnsi="Times New Roman" w:cs="Times New Roman"/>
          <w:sz w:val="24"/>
          <w:szCs w:val="24"/>
        </w:rPr>
      </w:pPr>
    </w:p>
    <w:p w:rsidR="00FC3D31" w:rsidRDefault="00FC3D31" w:rsidP="004C7E74">
      <w:pPr>
        <w:spacing w:line="240" w:lineRule="auto"/>
        <w:rPr>
          <w:rFonts w:ascii="Times New Roman" w:hAnsi="Times New Roman" w:cs="Times New Roman"/>
          <w:sz w:val="24"/>
        </w:rPr>
      </w:pPr>
      <w:r>
        <w:rPr>
          <w:rFonts w:ascii="Times New Roman" w:hAnsi="Times New Roman" w:cs="Times New Roman"/>
          <w:sz w:val="24"/>
          <w:szCs w:val="24"/>
        </w:rPr>
        <w:t>_______________________________</w:t>
      </w:r>
    </w:p>
    <w:sectPr w:rsidR="00FC3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E2" w:rsidRDefault="00645FE2" w:rsidP="00557DEB">
      <w:pPr>
        <w:spacing w:after="0" w:line="240" w:lineRule="auto"/>
      </w:pPr>
      <w:r>
        <w:separator/>
      </w:r>
    </w:p>
  </w:endnote>
  <w:endnote w:type="continuationSeparator" w:id="0">
    <w:p w:rsidR="00645FE2" w:rsidRDefault="00645FE2"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E2" w:rsidRDefault="00645FE2" w:rsidP="00557DEB">
      <w:pPr>
        <w:spacing w:after="0" w:line="240" w:lineRule="auto"/>
      </w:pPr>
      <w:r>
        <w:separator/>
      </w:r>
    </w:p>
  </w:footnote>
  <w:footnote w:type="continuationSeparator" w:id="0">
    <w:p w:rsidR="00645FE2" w:rsidRDefault="00645FE2"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D3260"/>
    <w:multiLevelType w:val="hybridMultilevel"/>
    <w:tmpl w:val="9274058C"/>
    <w:lvl w:ilvl="0" w:tplc="CB889F0C">
      <w:start w:val="1"/>
      <w:numFmt w:val="decimal"/>
      <w:lvlText w:val="%1."/>
      <w:lvlJc w:val="left"/>
      <w:pPr>
        <w:tabs>
          <w:tab w:val="num" w:pos="720"/>
        </w:tabs>
        <w:ind w:left="720"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195D77"/>
    <w:rsid w:val="001D0BAC"/>
    <w:rsid w:val="00233247"/>
    <w:rsid w:val="00290252"/>
    <w:rsid w:val="00292103"/>
    <w:rsid w:val="002D0557"/>
    <w:rsid w:val="002F59F9"/>
    <w:rsid w:val="0030630B"/>
    <w:rsid w:val="00307674"/>
    <w:rsid w:val="003500A8"/>
    <w:rsid w:val="00350E76"/>
    <w:rsid w:val="00414418"/>
    <w:rsid w:val="00435464"/>
    <w:rsid w:val="004C7E74"/>
    <w:rsid w:val="00521198"/>
    <w:rsid w:val="00557DEB"/>
    <w:rsid w:val="005868CB"/>
    <w:rsid w:val="005F1982"/>
    <w:rsid w:val="00600877"/>
    <w:rsid w:val="00645FE2"/>
    <w:rsid w:val="006760FB"/>
    <w:rsid w:val="00676B6D"/>
    <w:rsid w:val="006C06FC"/>
    <w:rsid w:val="006D092F"/>
    <w:rsid w:val="006F37D2"/>
    <w:rsid w:val="007626A2"/>
    <w:rsid w:val="00763EE3"/>
    <w:rsid w:val="00770233"/>
    <w:rsid w:val="00777CFD"/>
    <w:rsid w:val="00833FD6"/>
    <w:rsid w:val="008757ED"/>
    <w:rsid w:val="00882BFD"/>
    <w:rsid w:val="008D598C"/>
    <w:rsid w:val="008D7026"/>
    <w:rsid w:val="008E041D"/>
    <w:rsid w:val="00910C0B"/>
    <w:rsid w:val="0093090A"/>
    <w:rsid w:val="00970AB7"/>
    <w:rsid w:val="00991294"/>
    <w:rsid w:val="00A6445B"/>
    <w:rsid w:val="00A67D35"/>
    <w:rsid w:val="00A81B74"/>
    <w:rsid w:val="00AA108E"/>
    <w:rsid w:val="00AA7684"/>
    <w:rsid w:val="00AF1E64"/>
    <w:rsid w:val="00B50056"/>
    <w:rsid w:val="00B71355"/>
    <w:rsid w:val="00B85A96"/>
    <w:rsid w:val="00BC185B"/>
    <w:rsid w:val="00C11964"/>
    <w:rsid w:val="00C16392"/>
    <w:rsid w:val="00C413A5"/>
    <w:rsid w:val="00C8285D"/>
    <w:rsid w:val="00CB25F5"/>
    <w:rsid w:val="00D12004"/>
    <w:rsid w:val="00D67B57"/>
    <w:rsid w:val="00DE0FC7"/>
    <w:rsid w:val="00E247BE"/>
    <w:rsid w:val="00E70BCB"/>
    <w:rsid w:val="00E80EB8"/>
    <w:rsid w:val="00E80F79"/>
    <w:rsid w:val="00EA7484"/>
    <w:rsid w:val="00F3636C"/>
    <w:rsid w:val="00F413DE"/>
    <w:rsid w:val="00F92BC8"/>
    <w:rsid w:val="00FC3D31"/>
    <w:rsid w:val="00F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03F2DF"/>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AA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9</cp:revision>
  <dcterms:created xsi:type="dcterms:W3CDTF">2019-01-08T01:50:00Z</dcterms:created>
  <dcterms:modified xsi:type="dcterms:W3CDTF">2019-01-08T02:14:00Z</dcterms:modified>
</cp:coreProperties>
</file>